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5C" w:rsidRPr="001F49D6" w:rsidRDefault="003E075C" w:rsidP="003E075C">
      <w:pPr>
        <w:shd w:val="clear" w:color="auto" w:fill="FFFFFF"/>
        <w:spacing w:after="315" w:line="540" w:lineRule="atLeast"/>
        <w:outlineLvl w:val="0"/>
        <w:rPr>
          <w:rFonts w:ascii="Times New Roman" w:eastAsia="Times New Roman" w:hAnsi="Times New Roman" w:cs="Times New Roman"/>
          <w:color w:val="3F3E44"/>
          <w:kern w:val="36"/>
          <w:sz w:val="54"/>
          <w:szCs w:val="54"/>
          <w:lang w:eastAsia="ru-RU"/>
        </w:rPr>
      </w:pPr>
      <w:r w:rsidRPr="001F49D6">
        <w:rPr>
          <w:rFonts w:ascii="Times New Roman" w:eastAsia="Times New Roman" w:hAnsi="Times New Roman" w:cs="Times New Roman"/>
          <w:color w:val="3F3E44"/>
          <w:kern w:val="36"/>
          <w:sz w:val="54"/>
          <w:szCs w:val="54"/>
          <w:lang w:eastAsia="ru-RU"/>
        </w:rPr>
        <w:t xml:space="preserve">Политика обработки и обеспечения безопасности персональных данных в ФГБУ "Санаторий «Нижняя </w:t>
      </w:r>
      <w:proofErr w:type="spellStart"/>
      <w:r w:rsidRPr="001F49D6">
        <w:rPr>
          <w:rFonts w:ascii="Times New Roman" w:eastAsia="Times New Roman" w:hAnsi="Times New Roman" w:cs="Times New Roman"/>
          <w:color w:val="3F3E44"/>
          <w:kern w:val="36"/>
          <w:sz w:val="54"/>
          <w:szCs w:val="54"/>
          <w:lang w:eastAsia="ru-RU"/>
        </w:rPr>
        <w:t>Ореанда</w:t>
      </w:r>
      <w:proofErr w:type="spellEnd"/>
      <w:r w:rsidRPr="001F49D6">
        <w:rPr>
          <w:rFonts w:ascii="Times New Roman" w:eastAsia="Times New Roman" w:hAnsi="Times New Roman" w:cs="Times New Roman"/>
          <w:color w:val="3F3E44"/>
          <w:kern w:val="36"/>
          <w:sz w:val="54"/>
          <w:szCs w:val="54"/>
          <w:lang w:eastAsia="ru-RU"/>
        </w:rPr>
        <w:t>»</w:t>
      </w:r>
    </w:p>
    <w:p w:rsidR="003E075C" w:rsidRPr="001F49D6" w:rsidRDefault="003E075C" w:rsidP="003E0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Общие положения</w:t>
      </w:r>
    </w:p>
    <w:p w:rsidR="003E075C" w:rsidRPr="001F49D6" w:rsidRDefault="003E075C" w:rsidP="003E0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Настоящая Политика в отношении обработки и обеспечения безопасности персональных данных в ФГБУ «Санаторий «Нижняя </w:t>
      </w:r>
      <w:proofErr w:type="spellStart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Ореанда</w:t>
      </w:r>
      <w:proofErr w:type="spellEnd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» (далее – Политика, Санаторий) разработана в соответствии с Федеральным законом от 27.07.2006 № 152-ФЗ «О персональных данных» (далее – Федеральный закон) в целях обеспечения защиты прав и свобод физических лиц при обработке Санаторием их персональных данных, в том числе защиты прав на неприкосновенность частной жизни, личную и семейную тайну, а также в целях соблюдения требований законодательства Российской Федерации в области персональных данных.</w:t>
      </w:r>
    </w:p>
    <w:p w:rsidR="003E075C" w:rsidRPr="001F49D6" w:rsidRDefault="003E075C" w:rsidP="003E0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Настоящая Политика раскрывает основные принципы и правила, используемые Санаторием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данных которых обрабатываются Санаторием, а также содержит сведения об исполнении Санаторием обязанностей в соответствии с Федеральным законом и сведения о реализуемых в Санатории требованиях к защите обрабатываемых персональных данных. Политика действует в отношении всех персональных данных, обрабатываемых Санатории.</w:t>
      </w:r>
    </w:p>
    <w:p w:rsidR="003E075C" w:rsidRPr="001F49D6" w:rsidRDefault="003E075C" w:rsidP="003E0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Обеспечение безопасности персональных данных, законности и справедливости их обработки является одной из приоритетных задач Санатория.</w:t>
      </w:r>
    </w:p>
    <w:p w:rsidR="003E075C" w:rsidRPr="001F49D6" w:rsidRDefault="003E075C" w:rsidP="003E0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Политика является общедоступным документом, декларирующим концептуальные основы деятельности Санатория при обработке персональных данных, и подлежит опубликованию на официальном сайте Санатория в информационно-телекоммуникационной сети «Интернет» (далее – сеть Интернет)</w:t>
      </w:r>
    </w:p>
    <w:p w:rsidR="003E075C" w:rsidRPr="001F49D6" w:rsidRDefault="003E075C" w:rsidP="003E0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Понятия и термины, используемые в настоящей Политике, применяются в значениях, установленных Федеральным законом.</w:t>
      </w:r>
    </w:p>
    <w:p w:rsidR="003E075C" w:rsidRPr="001F49D6" w:rsidRDefault="003E075C" w:rsidP="003E07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Настоящая Политика может быть дополнена либо изменена. Изменения в Политику вносятся на основании приказов директора Санатория.</w:t>
      </w:r>
    </w:p>
    <w:p w:rsidR="003E075C" w:rsidRPr="001F49D6" w:rsidRDefault="003E075C" w:rsidP="003E07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Информация об операторе</w:t>
      </w:r>
    </w:p>
    <w:p w:rsidR="003E075C" w:rsidRPr="001F49D6" w:rsidRDefault="003E075C" w:rsidP="003E07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в соответствии с Федеральным законом является оператором, организующим и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E075C" w:rsidRPr="001F49D6" w:rsidRDefault="003E075C" w:rsidP="003E07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lastRenderedPageBreak/>
        <w:t>Информация об операторе.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Наименование оператора: Федеральное государственное бюджетное учреждение «Санаторий «Нижняя </w:t>
      </w:r>
      <w:proofErr w:type="spellStart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Ореанда</w:t>
      </w:r>
      <w:proofErr w:type="spellEnd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» Управления делами Президента Российской Федерации.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Сокращенное наименование оператора: ФГБУ Санаторий «Нижняя </w:t>
      </w:r>
      <w:proofErr w:type="spellStart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Ореанда</w:t>
      </w:r>
      <w:proofErr w:type="spellEnd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».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Адрес местонахождения: </w:t>
      </w:r>
      <w:proofErr w:type="spellStart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г.Ялта</w:t>
      </w:r>
      <w:proofErr w:type="spellEnd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, </w:t>
      </w:r>
      <w:proofErr w:type="spellStart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пгт</w:t>
      </w:r>
      <w:proofErr w:type="spellEnd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. Нижняя </w:t>
      </w:r>
      <w:proofErr w:type="spellStart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Ореанда</w:t>
      </w:r>
      <w:proofErr w:type="spellEnd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 12</w:t>
      </w:r>
    </w:p>
    <w:p w:rsidR="003E075C" w:rsidRPr="001F49D6" w:rsidRDefault="003E075C" w:rsidP="003E075C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Правовые основания и цели обработки персональных данных</w:t>
      </w:r>
    </w:p>
    <w:p w:rsidR="003E075C" w:rsidRPr="001F49D6" w:rsidRDefault="003E075C" w:rsidP="003E07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при обработке персональных данных руководствуется следующими нормативными правовыми актами: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Конституция Российской Федерации;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Трудовой кодекс Российской Федерации;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Налоговый кодекс Российской Федерации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Федеральный закон от 27.07.2006 № 152-ФЗ «О персональных данных» и принятые в соответствии с ним нормативные правовые акты Российской Федерации;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Федеральный закон от 29.11.2010 № 326-ФЗ «Об обязательном медицинском страховании в Российской Федерации» и принятые в соответствии с ним нормативные правовые акты Российской Федерации;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Федерации»; постановление Госкомстата России от 05.01.2004 № 1 «Об утверждении унифицированных форм первичной учетной документации по учету труда и его оплаты»;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Приказ Минздрава России от 05.05.2016 № 279н «Об утверждении Порядка организации санаторно-курортного лечения».</w:t>
      </w:r>
    </w:p>
    <w:p w:rsidR="003E075C" w:rsidRPr="001F49D6" w:rsidRDefault="003E075C" w:rsidP="003E07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обрабатывает персональные данные с целью содействия работникам в трудоустройстве; обучении и продвижении по службе; обеспечения личной безопасности работников; контроля количества и качества выполняемой работы; обеспечения пользования работниками установленными законодательством Российской Федерации гарантиями, компенсациями и льготами; ведения кадрового делопроизводства, в том числе автоматизации кадрового учета и расчета заработной платы; для организации санаторно-курортного лечения, отдыха и оздоровления лиц, в т. ч. автоматизации технологических процессов санатория по учету отдыхающих и ведение карты в электронном виде.</w:t>
      </w:r>
    </w:p>
    <w:p w:rsidR="003E075C" w:rsidRPr="001F49D6" w:rsidRDefault="003E075C" w:rsidP="003E07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lastRenderedPageBreak/>
        <w:t>Категории субъектов персональных данных, персональные данные которых обрабатываются Санаторием, источники их получения, сроки обработки и хранения</w:t>
      </w:r>
    </w:p>
    <w:p w:rsidR="003E075C" w:rsidRPr="001F49D6" w:rsidRDefault="003E075C" w:rsidP="003E07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обрабатывает персональные данные следующих категорий субъектов персональных данных: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Персональные данные Работников Санатория;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Персональные данные лиц, приобретающие комплекс санаторно-курортных услуг и/или лечебно-диагностических услуг в ФГБУ «Санаторий «Нижняя </w:t>
      </w:r>
      <w:proofErr w:type="spellStart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Ореанда</w:t>
      </w:r>
      <w:proofErr w:type="spellEnd"/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» (далее – «Отдыхающие»);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Персональные данные представителей Отдыхающих;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физические лица, посещающие Санаторий, обработка персональных данных которых необходима для однократного пропуска таких лиц в служебные помещения Санатория.</w:t>
      </w:r>
    </w:p>
    <w:p w:rsidR="003E075C" w:rsidRPr="001F49D6" w:rsidRDefault="003E075C" w:rsidP="003E075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Источниками получения персональных данных, обрабатываемых Санатория, являются: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непосредственно субъекты персональных данных (работники Санатория, кандидаты на замещение вакантных должностей Санатория, эксперты качества медицинской помощи, граждане, обратившиеся в Санатория, посетители, контрагенты);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Управления делами Президента Российской Федерации.</w:t>
      </w:r>
    </w:p>
    <w:p w:rsidR="003E075C" w:rsidRPr="001F49D6" w:rsidRDefault="003E075C" w:rsidP="003E07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Содержание и объем обрабатываемых Санатория персональных данных категорий субъектов персональных данных, указанных в пункте 11 настоящей Политики, определяются в соответствии с целями обработки персональных данных, указанными в пункте 10 настоящей Политики. Санаторий не обрабатывает персональные данные, которые являются избыточными по отношению к указанным целям обработки или несовместимы с такими целями.</w:t>
      </w:r>
    </w:p>
    <w:p w:rsidR="003E075C" w:rsidRPr="001F49D6" w:rsidRDefault="003E075C" w:rsidP="003E07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 случаях, установленных пунктами 2-11 части 1 статьи 6 и пунктами 2-10 части 2 статьи 10 Федерального закона, обработка Санаторием персональных данных осуществляется без согласия субъекта персональных данных на обработку его персональных данных. В иных случаях обработка Санаторием персональных данных осуществляется только с письменного согласия субъекта персональных данных на обработку его персональных данных в соответствии со статьей 9 Федерального закона.</w:t>
      </w:r>
    </w:p>
    <w:p w:rsidR="003E075C" w:rsidRPr="001F49D6" w:rsidRDefault="003E075C" w:rsidP="003E07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Сроки обработки и хранения персональных данных Санаторием определяются для каждой цели обработки персональных данных в соответствии с законодательно установленными сроками хранения документации, образующейся в процессе деятельности Санатория, в соответствии со сроком действия договора с субъектом персональных данных, сроками исковой давности, сроками хранения документов бухгалтерского учета и 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</w:t>
      </w: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lastRenderedPageBreak/>
        <w:t>утвержденного приказом Минкультуры Российской Федерации от 25.08.2010 № 558, и иных требований законодательства Российской Федерации.</w:t>
      </w:r>
    </w:p>
    <w:p w:rsidR="003E075C" w:rsidRPr="001F49D6" w:rsidRDefault="003E075C" w:rsidP="003E075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Принципы и способы обработки персональных данных, перечень действий, совершаемых с персональными данными</w:t>
      </w:r>
    </w:p>
    <w:p w:rsidR="003E075C" w:rsidRPr="001F49D6" w:rsidRDefault="003E075C" w:rsidP="003E07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в своей деятельности обеспечивает соблюдение принципов обработки персональных данных, указанных в статье 5 Федерального закона.</w:t>
      </w:r>
    </w:p>
    <w:p w:rsidR="003E075C" w:rsidRPr="001F49D6" w:rsidRDefault="003E075C" w:rsidP="003E07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осуществляет обработку персональных данных путем сбора, систематизации, накопления, хранения, уточнения (обновления, изменения), использования, передачи, обезличивания, блокирования, уничтожения.</w:t>
      </w:r>
    </w:p>
    <w:p w:rsidR="003E075C" w:rsidRPr="001F49D6" w:rsidRDefault="003E075C" w:rsidP="003E07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 Санатории 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Санатория и с передачей информации по информационно-телекоммуникационной сети «Интернет» в защищенном режиме.</w:t>
      </w:r>
    </w:p>
    <w:p w:rsidR="003E075C" w:rsidRPr="001F49D6" w:rsidRDefault="003E075C" w:rsidP="003E07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а также биометрических персональных данных. Обработка специальных категорий персональных данных, касающихся состояния здоровья, осуществляется Санаторием в соответствии с законодательством Российской Федерации, а также, в установленных случаях, по иным основаниям, указанным в части 2 статьи 10 Федерального закона.</w:t>
      </w:r>
    </w:p>
    <w:p w:rsidR="003E075C" w:rsidRPr="001F49D6" w:rsidRDefault="003E075C" w:rsidP="003E07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не осуществляет трансграничную передачу персональных данных на территории иностранных государств.</w:t>
      </w:r>
    </w:p>
    <w:p w:rsidR="003E075C" w:rsidRPr="001F49D6" w:rsidRDefault="003E075C" w:rsidP="003E07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передает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Федерации, в том числе: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для уплаты налогов на доходы физических лиц, обязательных страховых платежей и взносов;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 целях осуществления правосудия, исполнения судебного акта;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при ответах на официальные письменные мотивированные запросы правоохранительных органов и органов судебной власти, других уполномоченных государственных органов.</w:t>
      </w:r>
    </w:p>
    <w:p w:rsidR="003E075C" w:rsidRPr="001F49D6" w:rsidRDefault="003E075C" w:rsidP="003E07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В целях информационного обеспечения в Санатории созданы общедоступные источники персональных данных (справочники), в которые с письменного согласия работника Санатория включаются его фамилия, имя, отчество, сведения о должности и месте работы, фотография, служебные телефонные номера и иные </w:t>
      </w: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lastRenderedPageBreak/>
        <w:t>персонифицированные сведения, сообщаемые работником Санатория для размещения в указанных источниках.</w:t>
      </w:r>
    </w:p>
    <w:p w:rsidR="003E075C" w:rsidRPr="001F49D6" w:rsidRDefault="003E075C" w:rsidP="003E075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прекращает обработку персональных данных в следующих случаях: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достижение цели обработки персональных данных;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выявление неправомерной обработки персональных данных, осуществляемой Санаторием;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отзыв субъектом персональных данных согласия на обработку его персональных данных, если в соответствии с Федеральным законом обработка персональных данных допускается только с согласия субъекта персональных данных.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Уничтожение Санаторием персональных данных осуществляется в порядке и сроки, предусмотренные Федеральным законом.</w:t>
      </w:r>
    </w:p>
    <w:p w:rsidR="003E075C" w:rsidRPr="001F49D6" w:rsidRDefault="003E075C" w:rsidP="003E07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Общая характеристика принимаемых Санаторием мер по обеспечению безопасности персональных данных при их обработке</w:t>
      </w:r>
    </w:p>
    <w:p w:rsidR="003E075C" w:rsidRPr="001F49D6" w:rsidRDefault="003E075C" w:rsidP="003E07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обеспечивает 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:rsidR="003E075C" w:rsidRPr="001F49D6" w:rsidRDefault="003E075C" w:rsidP="003E07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E075C" w:rsidRPr="001F49D6" w:rsidRDefault="003E075C" w:rsidP="003E075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принимает необходимые правовые, организационные, технические, физические, криптографические меры защиты персональных данных, а также меры, направленные на обеспечение выполнения обязанностей, предусмотренных Федеральным законом и принятыми в соответствии с ним нормативными правовыми актами. Такие меры, в том числе, включают следующее: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назначение работника Санатория, ответственного за организацию обработки персональных данных;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издание нормативных актов, регламентирующих вопросы обработки и защиты персональных данных;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ознакомление работников Санатория, непосредственно осуществляющих обработку персональных данных, под подпись с положениями законодательства Российской Федерации о персональных данных, в том числе требованиями к защите персональных данных, нормативными актами Санатория, регламентирующими вопросы обработки и защиты персональных данных, а также с ответственностью за разглашение персональных данных, нарушение порядка обращения с документами, содержащими такие данные, и иные неправомерные действия в отношении персональных данных;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lastRenderedPageBreak/>
        <w:t>создание системы внутреннего контроля соответствия обработки персональных данных законодательству Российской Федерации, в том числе требованиям к защите персональных данных;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реализация разрешительной системы доступа работников Санатория и иных лиц к персональным данным и связанным с их использованием работам, материальным носителям; обеспечение соблюдения условий, при которых работники Санатория, иные лица получают доступ к персональным данным только в пределах, необходимых для выполнения своих должностных обязанностей, либо в объемах, вызванных необходимостью;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ограничение доступа работников Санатория 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учет материальных (машинных, бумажных) носителей персональных данных и обеспечение их сохранности;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определение мест хранения материальных носителей персональных данных и обеспечение раздельного хранения персональных данных (материальных носителей), обработка которых осуществляется в различных целях;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использование средств защиты информации, прошедших в установленном порядке процедуру оценки соответствия;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предотвращение внедрения в информационные системы программ-вирусов, программных закладок;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обеспечение защиты персональных данных при их передаче по каналам связи, в том числе каналам связи сети Интернет, с использованием средств криптографической защиты информации и электронной подписи;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контроль за принимаемыми мерами по обеспечению безопасности персональных данных.</w:t>
      </w:r>
    </w:p>
    <w:p w:rsidR="003E075C" w:rsidRPr="001F49D6" w:rsidRDefault="003E075C" w:rsidP="003E075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Меры по обеспечению безопасности персональных данных при их обработке принимаются Санаторием с соблюдением требований Федерального закона, иных нормативных правовых актов Российской Федерации, в том числе следующих: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приказ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иные нормативные документы ФСТЭК России, нормативные документы ФСБ России.</w:t>
      </w:r>
    </w:p>
    <w:p w:rsidR="003E075C" w:rsidRPr="001F49D6" w:rsidRDefault="003E075C" w:rsidP="003E075C">
      <w:pPr>
        <w:numPr>
          <w:ilvl w:val="0"/>
          <w:numId w:val="19"/>
        </w:numPr>
        <w:shd w:val="clear" w:color="auto" w:fill="FFFFFF"/>
        <w:spacing w:after="0" w:line="360" w:lineRule="atLeast"/>
        <w:ind w:left="375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Права субъекта персональных данных</w:t>
      </w:r>
    </w:p>
    <w:p w:rsidR="003E075C" w:rsidRPr="001F49D6" w:rsidRDefault="003E075C" w:rsidP="003E075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lastRenderedPageBreak/>
        <w:t>Субъект персональных данных имеет право на: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получение информации, касающейся обработки его персональных данных, за исключением случаев, предусмотренных федеральными законами, в том числе по основаниям, установленным частью 8 статьи 14 Федерального закона;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обжалование действий или бездействия Санатория в уполномоченный орган по защите прав субъектов персональных данных или в судебном порядке, если субъект персональных данных считает, что Санаторий осуществляет обработку его персональных данных с нарушением требований Федерального закона или иным образом нарушает его права и свободы;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требование от Санатория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уведомления о внесенных изменениях и предпринятых мерах третьих лиц, которым персональные данные, относящиеся к соответствующему субъекту, были переданы;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отзыв своего согласия на обработку персональных данных в соответствии со статьей 9 Федерального закона (в случаях, когда обработка Санаторием персональных данных осуществляется на основании согласия субъекта персональных данных).</w:t>
      </w:r>
    </w:p>
    <w:p w:rsidR="003E075C" w:rsidRPr="001F49D6" w:rsidRDefault="003E075C" w:rsidP="003E07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в Санаторий или при получении Санаторием запроса субъекта персональных данных или его представителя. Указанный запрос должен быть оформлен в соответствии с требованиями части 3 статьи 14 Федерального закона и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E075C" w:rsidRPr="001F49D6" w:rsidRDefault="003E075C" w:rsidP="003E07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представителя, а также, в установленных Федеральным законом случаях, порядке и сроки,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 персональных данных.</w:t>
      </w:r>
    </w:p>
    <w:p w:rsidR="003E075C" w:rsidRPr="001F49D6" w:rsidRDefault="003E075C" w:rsidP="003E075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</w:pPr>
      <w:r w:rsidRP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Санаторий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</w:t>
      </w:r>
      <w:r w:rsidR="001F49D6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ые этого субъекта были переданы</w:t>
      </w:r>
      <w:bookmarkStart w:id="0" w:name="_GoBack"/>
      <w:bookmarkEnd w:id="0"/>
    </w:p>
    <w:sectPr w:rsidR="003E075C" w:rsidRPr="001F49D6" w:rsidSect="001F49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C41"/>
    <w:multiLevelType w:val="multilevel"/>
    <w:tmpl w:val="D4A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3497B"/>
    <w:multiLevelType w:val="multilevel"/>
    <w:tmpl w:val="7DE06CE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87DB1"/>
    <w:multiLevelType w:val="multilevel"/>
    <w:tmpl w:val="7A1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F2E4C"/>
    <w:multiLevelType w:val="multilevel"/>
    <w:tmpl w:val="B132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15720"/>
    <w:multiLevelType w:val="multilevel"/>
    <w:tmpl w:val="49BC3D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E40E7"/>
    <w:multiLevelType w:val="multilevel"/>
    <w:tmpl w:val="54522A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E4C04"/>
    <w:multiLevelType w:val="multilevel"/>
    <w:tmpl w:val="0804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7211E"/>
    <w:multiLevelType w:val="multilevel"/>
    <w:tmpl w:val="6430FF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4BA7"/>
    <w:multiLevelType w:val="multilevel"/>
    <w:tmpl w:val="2AFA3F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C646D"/>
    <w:multiLevelType w:val="multilevel"/>
    <w:tmpl w:val="F2CE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D402E"/>
    <w:multiLevelType w:val="multilevel"/>
    <w:tmpl w:val="AAD67C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D54F3"/>
    <w:multiLevelType w:val="multilevel"/>
    <w:tmpl w:val="705E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B3430"/>
    <w:multiLevelType w:val="multilevel"/>
    <w:tmpl w:val="B8AE94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232E4"/>
    <w:multiLevelType w:val="multilevel"/>
    <w:tmpl w:val="17E29F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52F6F"/>
    <w:multiLevelType w:val="multilevel"/>
    <w:tmpl w:val="060C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426F7"/>
    <w:multiLevelType w:val="multilevel"/>
    <w:tmpl w:val="1C122F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87DBF"/>
    <w:multiLevelType w:val="multilevel"/>
    <w:tmpl w:val="C28E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13C62"/>
    <w:multiLevelType w:val="multilevel"/>
    <w:tmpl w:val="53A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D4E3A"/>
    <w:multiLevelType w:val="multilevel"/>
    <w:tmpl w:val="7E52780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8268A"/>
    <w:multiLevelType w:val="multilevel"/>
    <w:tmpl w:val="667C3F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A731FB"/>
    <w:multiLevelType w:val="multilevel"/>
    <w:tmpl w:val="4B4046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D1022"/>
    <w:multiLevelType w:val="multilevel"/>
    <w:tmpl w:val="42669E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52B02"/>
    <w:multiLevelType w:val="multilevel"/>
    <w:tmpl w:val="635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6"/>
  </w:num>
  <w:num w:numId="5">
    <w:abstractNumId w:val="12"/>
  </w:num>
  <w:num w:numId="6">
    <w:abstractNumId w:val="17"/>
  </w:num>
  <w:num w:numId="7">
    <w:abstractNumId w:val="5"/>
  </w:num>
  <w:num w:numId="8">
    <w:abstractNumId w:val="10"/>
  </w:num>
  <w:num w:numId="9">
    <w:abstractNumId w:val="3"/>
  </w:num>
  <w:num w:numId="10">
    <w:abstractNumId w:val="19"/>
  </w:num>
  <w:num w:numId="11">
    <w:abstractNumId w:val="8"/>
  </w:num>
  <w:num w:numId="12">
    <w:abstractNumId w:val="15"/>
  </w:num>
  <w:num w:numId="13">
    <w:abstractNumId w:val="9"/>
  </w:num>
  <w:num w:numId="14">
    <w:abstractNumId w:val="20"/>
  </w:num>
  <w:num w:numId="15">
    <w:abstractNumId w:val="13"/>
  </w:num>
  <w:num w:numId="16">
    <w:abstractNumId w:val="11"/>
  </w:num>
  <w:num w:numId="17">
    <w:abstractNumId w:val="4"/>
  </w:num>
  <w:num w:numId="18">
    <w:abstractNumId w:val="21"/>
  </w:num>
  <w:num w:numId="19">
    <w:abstractNumId w:val="22"/>
  </w:num>
  <w:num w:numId="20">
    <w:abstractNumId w:val="1"/>
  </w:num>
  <w:num w:numId="21">
    <w:abstractNumId w:val="18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9"/>
    <w:rsid w:val="001F49D6"/>
    <w:rsid w:val="003B3AA0"/>
    <w:rsid w:val="003E075C"/>
    <w:rsid w:val="004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B2B7"/>
  <w15:chartTrackingRefBased/>
  <w15:docId w15:val="{4BA64D5D-BA65-4CE0-9FBE-8FEEF7F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075C"/>
    <w:rPr>
      <w:color w:val="0000FF"/>
      <w:u w:val="single"/>
    </w:rPr>
  </w:style>
  <w:style w:type="character" w:styleId="a4">
    <w:name w:val="Strong"/>
    <w:basedOn w:val="a0"/>
    <w:uiPriority w:val="22"/>
    <w:qFormat/>
    <w:rsid w:val="003E075C"/>
    <w:rPr>
      <w:b/>
      <w:bCs/>
    </w:rPr>
  </w:style>
  <w:style w:type="paragraph" w:styleId="a5">
    <w:name w:val="Normal (Web)"/>
    <w:basedOn w:val="a"/>
    <w:uiPriority w:val="99"/>
    <w:semiHidden/>
    <w:unhideWhenUsed/>
    <w:rsid w:val="003E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2020-10-13T07:54:00Z</dcterms:created>
  <dcterms:modified xsi:type="dcterms:W3CDTF">2020-10-13T07:54:00Z</dcterms:modified>
</cp:coreProperties>
</file>